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8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83"/>
      </w:tblGrid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F326D" w:rsidRPr="00AF326D" w:rsidRDefault="00AF326D" w:rsidP="00FF32FA">
            <w:pPr>
              <w:pStyle w:val="youthaf2subtopic"/>
              <w:rPr>
                <w:rFonts w:asciiTheme="minorHAnsi" w:hAnsiTheme="minorHAnsi"/>
                <w:i w:val="0"/>
              </w:rPr>
            </w:pPr>
            <w:r w:rsidRPr="00AF326D">
              <w:rPr>
                <w:rFonts w:asciiTheme="minorHAnsi" w:hAnsiTheme="minorHAnsi"/>
                <w:i w:val="0"/>
              </w:rPr>
              <w:t>Nome da Instituição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AF326D" w:rsidRPr="00AF326D" w:rsidRDefault="00AF326D">
      <w:pPr>
        <w:rPr>
          <w:sz w:val="2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521"/>
        <w:gridCol w:w="2551"/>
      </w:tblGrid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:rsidR="00AF326D" w:rsidRPr="00AF326D" w:rsidRDefault="00AF326D" w:rsidP="00FF32FA">
            <w:pPr>
              <w:pStyle w:val="youthaf0section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 xml:space="preserve">Anexo I. Relatório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F326D" w:rsidRPr="00AF326D" w:rsidRDefault="00AF326D" w:rsidP="00FF32FA">
            <w:pPr>
              <w:pStyle w:val="youthaf4euro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TODOS OS ITENS EM EUROS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AF326D" w:rsidRPr="00AF326D" w:rsidRDefault="00AF326D" w:rsidP="00FF32FA">
            <w:pPr>
              <w:pStyle w:val="youthaf0section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Cálculo detalhado das despesas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AF326D" w:rsidRPr="00AF326D" w:rsidRDefault="00AF326D" w:rsidP="00FF32FA">
            <w:pPr>
              <w:pStyle w:val="youthaf4eur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AF326D" w:rsidRPr="00AF326D" w:rsidRDefault="00AF326D" w:rsidP="00AF326D">
      <w:pPr>
        <w:pStyle w:val="youthafxdistance"/>
        <w:jc w:val="center"/>
        <w:rPr>
          <w:rFonts w:asciiTheme="minorHAnsi" w:hAnsiTheme="minorHAnsi"/>
          <w:iCs/>
        </w:rPr>
      </w:pPr>
      <w:r w:rsidRPr="00AF326D">
        <w:rPr>
          <w:rFonts w:asciiTheme="minorHAnsi" w:hAnsiTheme="minorHAnsi"/>
          <w:iCs/>
        </w:rPr>
        <w:t>Se for necessário mais espaço, adicione mais linhas.</w:t>
      </w:r>
    </w:p>
    <w:tbl>
      <w:tblPr>
        <w:tblW w:w="908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89"/>
        <w:gridCol w:w="13"/>
        <w:gridCol w:w="597"/>
        <w:gridCol w:w="483"/>
        <w:gridCol w:w="540"/>
        <w:gridCol w:w="167"/>
        <w:gridCol w:w="720"/>
        <w:gridCol w:w="228"/>
        <w:gridCol w:w="145"/>
        <w:gridCol w:w="180"/>
        <w:gridCol w:w="347"/>
        <w:gridCol w:w="540"/>
        <w:gridCol w:w="193"/>
        <w:gridCol w:w="12"/>
        <w:gridCol w:w="764"/>
        <w:gridCol w:w="304"/>
        <w:gridCol w:w="350"/>
        <w:gridCol w:w="10"/>
        <w:gridCol w:w="528"/>
        <w:gridCol w:w="9"/>
        <w:gridCol w:w="1131"/>
        <w:gridCol w:w="23"/>
        <w:gridCol w:w="10"/>
      </w:tblGrid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8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F326D" w:rsidRPr="00AF326D" w:rsidRDefault="00AF326D" w:rsidP="00FF32FA">
            <w:pPr>
              <w:pStyle w:val="youthaf2subtopic"/>
              <w:rPr>
                <w:rFonts w:asciiTheme="minorHAnsi" w:hAnsiTheme="minorHAnsi"/>
                <w:i w:val="0"/>
              </w:rPr>
            </w:pPr>
            <w:r w:rsidRPr="00AF326D">
              <w:rPr>
                <w:rFonts w:asciiTheme="minorHAnsi" w:hAnsiTheme="minorHAnsi"/>
                <w:i w:val="0"/>
              </w:rPr>
              <w:t xml:space="preserve">Custos de aluguer de instalações a terceiros 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83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 xml:space="preserve">Despesas de utilização de instalações desportivas para a prática da sua </w:t>
            </w:r>
            <w:r w:rsidRPr="00AF326D">
              <w:rPr>
                <w:rFonts w:asciiTheme="minorHAnsi" w:hAnsiTheme="minorHAnsi"/>
                <w:sz w:val="20"/>
                <w:szCs w:val="20"/>
              </w:rPr>
              <w:t>atividade</w:t>
            </w:r>
            <w:r w:rsidRPr="00AF326D">
              <w:rPr>
                <w:rFonts w:asciiTheme="minorHAnsi" w:hAnsiTheme="minorHAnsi"/>
                <w:sz w:val="20"/>
                <w:szCs w:val="20"/>
              </w:rPr>
              <w:t xml:space="preserve"> desportiva regular (treinos e competição).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Tipo de Instalação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Modalidade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Número de horas/semana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Custo/hora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Custo Mensal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Custo Anual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0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6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26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26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70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0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6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26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26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70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0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6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26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26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70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82" w:type="dxa"/>
            <w:gridSpan w:val="18"/>
            <w:tcBorders>
              <w:top w:val="single" w:sz="4" w:space="0" w:color="auto"/>
            </w:tcBorders>
          </w:tcPr>
          <w:p w:rsidR="00AF326D" w:rsidRPr="00AF326D" w:rsidRDefault="00AF326D" w:rsidP="00FF32FA">
            <w:pPr>
              <w:pStyle w:val="youthafttotal"/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i w:val="0"/>
                <w:sz w:val="20"/>
                <w:szCs w:val="20"/>
              </w:rPr>
              <w:t>TOTAL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90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F326D" w:rsidRPr="00AF326D" w:rsidRDefault="00AF326D" w:rsidP="00FF32FA">
            <w:pPr>
              <w:pStyle w:val="youthaf2subtopic"/>
              <w:rPr>
                <w:rFonts w:asciiTheme="minorHAnsi" w:hAnsiTheme="minorHAnsi"/>
                <w:i w:val="0"/>
              </w:rPr>
            </w:pPr>
            <w:r w:rsidRPr="00AF326D">
              <w:rPr>
                <w:rFonts w:asciiTheme="minorHAnsi" w:hAnsiTheme="minorHAnsi"/>
                <w:i w:val="0"/>
              </w:rPr>
              <w:t>Custos de manutenção de instalações próprias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9073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 xml:space="preserve">Despesas de utilização de instalações desportivas para a prática da sua </w:t>
            </w:r>
            <w:r w:rsidRPr="00AF326D">
              <w:rPr>
                <w:rFonts w:asciiTheme="minorHAnsi" w:hAnsiTheme="minorHAnsi"/>
                <w:sz w:val="20"/>
                <w:szCs w:val="20"/>
              </w:rPr>
              <w:t>atividade</w:t>
            </w:r>
            <w:bookmarkStart w:id="0" w:name="_GoBack"/>
            <w:bookmarkEnd w:id="0"/>
            <w:r w:rsidRPr="00AF326D">
              <w:rPr>
                <w:rFonts w:asciiTheme="minorHAnsi" w:hAnsiTheme="minorHAnsi"/>
                <w:sz w:val="20"/>
                <w:szCs w:val="20"/>
              </w:rPr>
              <w:t xml:space="preserve"> desportiva regular (treinos e competição).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Tipo de Instalação</w:t>
            </w:r>
          </w:p>
        </w:tc>
        <w:tc>
          <w:tcPr>
            <w:tcW w:w="27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Descrição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Modalidade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Custo Mensal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Custo Anual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2735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180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2735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417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41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70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180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2735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417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41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70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180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2735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417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41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70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7372" w:type="dxa"/>
            <w:gridSpan w:val="17"/>
          </w:tcPr>
          <w:p w:rsidR="00AF326D" w:rsidRPr="00AF326D" w:rsidRDefault="00AF326D" w:rsidP="00FF32FA">
            <w:pPr>
              <w:pStyle w:val="youthafttotal"/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i w:val="0"/>
                <w:sz w:val="20"/>
                <w:szCs w:val="20"/>
              </w:rPr>
              <w:t>TOTAL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90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F326D" w:rsidRPr="00AF326D" w:rsidRDefault="00AF326D" w:rsidP="00FF32FA">
            <w:pPr>
              <w:pStyle w:val="youthaf2subtopic"/>
              <w:rPr>
                <w:rFonts w:asciiTheme="minorHAnsi" w:hAnsiTheme="minorHAnsi"/>
                <w:i w:val="0"/>
              </w:rPr>
            </w:pPr>
            <w:r w:rsidRPr="00AF326D">
              <w:rPr>
                <w:rFonts w:asciiTheme="minorHAnsi" w:hAnsiTheme="minorHAnsi"/>
                <w:i w:val="0"/>
              </w:rPr>
              <w:lastRenderedPageBreak/>
              <w:t>Custos com Pessoal Técnico (Treinadores)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28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Cargo/Função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Modalidade (se aplicável)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Custo Mensal</w:t>
            </w:r>
          </w:p>
        </w:tc>
        <w:tc>
          <w:tcPr>
            <w:tcW w:w="20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Custo Anual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288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2051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288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98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216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2051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288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98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216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2051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288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98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216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2051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7022" w:type="dxa"/>
            <w:gridSpan w:val="16"/>
            <w:tcBorders>
              <w:top w:val="single" w:sz="4" w:space="0" w:color="auto"/>
            </w:tcBorders>
          </w:tcPr>
          <w:p w:rsidR="00AF326D" w:rsidRPr="00AF326D" w:rsidRDefault="00AF326D" w:rsidP="00FF32FA">
            <w:pPr>
              <w:pStyle w:val="youthafttotalsub"/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i w:val="0"/>
                <w:sz w:val="20"/>
                <w:szCs w:val="20"/>
              </w:rPr>
              <w:t>TOTAL</w:t>
            </w:r>
          </w:p>
        </w:tc>
        <w:tc>
          <w:tcPr>
            <w:tcW w:w="2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  <w:cantSplit/>
          <w:jc w:val="center"/>
        </w:trPr>
        <w:tc>
          <w:tcPr>
            <w:tcW w:w="90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F326D" w:rsidRPr="00AF326D" w:rsidRDefault="00AF326D" w:rsidP="00FF32FA">
            <w:pPr>
              <w:pStyle w:val="youthaf2subtopic"/>
              <w:rPr>
                <w:rFonts w:asciiTheme="minorHAnsi" w:hAnsiTheme="minorHAnsi"/>
                <w:i w:val="0"/>
              </w:rPr>
            </w:pPr>
            <w:r w:rsidRPr="00AF326D">
              <w:rPr>
                <w:rFonts w:asciiTheme="minorHAnsi" w:hAnsiTheme="minorHAnsi"/>
                <w:i w:val="0"/>
              </w:rPr>
              <w:t>Despesas de viagem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  <w:cantSplit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Modalidade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Escalão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Competição</w:t>
            </w:r>
          </w:p>
        </w:tc>
        <w:tc>
          <w:tcPr>
            <w:tcW w:w="27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 xml:space="preserve">Meios </w:t>
            </w:r>
            <w:r w:rsidRPr="00AF326D">
              <w:rPr>
                <w:rFonts w:asciiTheme="minorHAnsi" w:hAnsiTheme="minorHAnsi"/>
                <w:sz w:val="20"/>
                <w:szCs w:val="20"/>
              </w:rPr>
              <w:br/>
              <w:t>de transporte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Custo Anual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  <w:cantSplit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270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  <w:cantSplit/>
          <w:jc w:val="center"/>
        </w:trPr>
        <w:tc>
          <w:tcPr>
            <w:tcW w:w="17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80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62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2701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  <w:cantSplit/>
          <w:jc w:val="center"/>
        </w:trPr>
        <w:tc>
          <w:tcPr>
            <w:tcW w:w="17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80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62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2701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  <w:cantSplit/>
          <w:jc w:val="center"/>
        </w:trPr>
        <w:tc>
          <w:tcPr>
            <w:tcW w:w="17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80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62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2701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  <w:cantSplit/>
          <w:jc w:val="center"/>
        </w:trPr>
        <w:tc>
          <w:tcPr>
            <w:tcW w:w="7910" w:type="dxa"/>
            <w:gridSpan w:val="19"/>
            <w:tcBorders>
              <w:top w:val="single" w:sz="4" w:space="0" w:color="auto"/>
            </w:tcBorders>
          </w:tcPr>
          <w:p w:rsidR="00AF326D" w:rsidRPr="00AF326D" w:rsidRDefault="00AF326D" w:rsidP="00FF32FA">
            <w:pPr>
              <w:pStyle w:val="youthafttotal"/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i w:val="0"/>
                <w:sz w:val="20"/>
                <w:szCs w:val="20"/>
              </w:rPr>
              <w:t>TOTAL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  <w:cantSplit/>
          <w:jc w:val="center"/>
        </w:trPr>
        <w:tc>
          <w:tcPr>
            <w:tcW w:w="90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F326D" w:rsidRPr="00AF326D" w:rsidRDefault="00AF326D" w:rsidP="00FF32FA">
            <w:pPr>
              <w:pStyle w:val="youthaf2subtopic"/>
              <w:rPr>
                <w:rFonts w:asciiTheme="minorHAnsi" w:hAnsiTheme="minorHAnsi"/>
                <w:i w:val="0"/>
              </w:rPr>
            </w:pPr>
            <w:r w:rsidRPr="00AF326D">
              <w:rPr>
                <w:rFonts w:asciiTheme="minorHAnsi" w:hAnsiTheme="minorHAnsi"/>
                <w:i w:val="0"/>
              </w:rPr>
              <w:t>Despesas com Exames Médico-Desportivos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  <w:cantSplit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Modalidade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Escalão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Número de atletas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Número de exames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Custo por exame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Custo Anual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  <w:cantSplit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  <w:cantSplit/>
          <w:jc w:val="center"/>
        </w:trPr>
        <w:tc>
          <w:tcPr>
            <w:tcW w:w="239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91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96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20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  <w:cantSplit/>
          <w:jc w:val="center"/>
        </w:trPr>
        <w:tc>
          <w:tcPr>
            <w:tcW w:w="239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91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96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20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  <w:cantSplit/>
          <w:jc w:val="center"/>
        </w:trPr>
        <w:tc>
          <w:tcPr>
            <w:tcW w:w="239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91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96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20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13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  <w:cantSplit/>
          <w:jc w:val="center"/>
        </w:trPr>
        <w:tc>
          <w:tcPr>
            <w:tcW w:w="7910" w:type="dxa"/>
            <w:gridSpan w:val="19"/>
          </w:tcPr>
          <w:p w:rsidR="00AF326D" w:rsidRPr="00AF326D" w:rsidRDefault="00AF326D" w:rsidP="00FF32FA">
            <w:pPr>
              <w:pStyle w:val="youthafttotal"/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i w:val="0"/>
                <w:sz w:val="20"/>
                <w:szCs w:val="20"/>
              </w:rPr>
              <w:t>TOTAL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  <w:cantSplit/>
          <w:jc w:val="center"/>
        </w:trPr>
        <w:tc>
          <w:tcPr>
            <w:tcW w:w="90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F326D" w:rsidRPr="00AF326D" w:rsidRDefault="00AF326D" w:rsidP="00FF32FA">
            <w:pPr>
              <w:pStyle w:val="youthaf2subtopic"/>
              <w:rPr>
                <w:rFonts w:asciiTheme="minorHAnsi" w:hAnsiTheme="minorHAnsi"/>
                <w:i w:val="0"/>
              </w:rPr>
            </w:pPr>
            <w:r w:rsidRPr="00AF326D">
              <w:rPr>
                <w:rFonts w:asciiTheme="minorHAnsi" w:hAnsiTheme="minorHAnsi"/>
                <w:i w:val="0"/>
              </w:rPr>
              <w:t>Despesas com Inscrição de Atletas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  <w:cantSplit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Modalidade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Escalão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Número de atletas</w:t>
            </w:r>
          </w:p>
        </w:tc>
        <w:tc>
          <w:tcPr>
            <w:tcW w:w="21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Custo por atleta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Custo Anual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  <w:cantSplit/>
          <w:jc w:val="center"/>
        </w:trPr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216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  <w:cantSplit/>
          <w:jc w:val="center"/>
        </w:trPr>
        <w:tc>
          <w:tcPr>
            <w:tcW w:w="239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91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216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  <w:cantSplit/>
          <w:jc w:val="center"/>
        </w:trPr>
        <w:tc>
          <w:tcPr>
            <w:tcW w:w="239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91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216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  <w:cantSplit/>
          <w:jc w:val="center"/>
        </w:trPr>
        <w:tc>
          <w:tcPr>
            <w:tcW w:w="239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91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216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cent"/>
              <w:rPr>
                <w:rFonts w:asciiTheme="minorHAnsi" w:hAnsiTheme="minorHAnsi"/>
              </w:rPr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  <w:cantSplit/>
          <w:jc w:val="center"/>
        </w:trPr>
        <w:tc>
          <w:tcPr>
            <w:tcW w:w="7910" w:type="dxa"/>
            <w:gridSpan w:val="19"/>
          </w:tcPr>
          <w:p w:rsidR="00AF326D" w:rsidRPr="00AF326D" w:rsidRDefault="00AF326D" w:rsidP="00FF32FA">
            <w:pPr>
              <w:pStyle w:val="youthafttotal"/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i w:val="0"/>
                <w:sz w:val="20"/>
                <w:szCs w:val="20"/>
              </w:rPr>
              <w:t>TOTAL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</w:tbl>
    <w:p w:rsidR="00AF326D" w:rsidRPr="00AF326D" w:rsidRDefault="00AF326D" w:rsidP="00AF326D">
      <w:pPr>
        <w:rPr>
          <w:sz w:val="20"/>
          <w:szCs w:val="20"/>
        </w:rPr>
      </w:pPr>
    </w:p>
    <w:tbl>
      <w:tblPr>
        <w:tblW w:w="907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372"/>
        <w:gridCol w:w="1701"/>
      </w:tblGrid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F326D" w:rsidRPr="00AF326D" w:rsidRDefault="00AF326D" w:rsidP="00FF32FA">
            <w:pPr>
              <w:pStyle w:val="youthaf2subtopic"/>
              <w:rPr>
                <w:rFonts w:asciiTheme="minorHAnsi" w:hAnsiTheme="minorHAnsi"/>
                <w:i w:val="0"/>
              </w:rPr>
            </w:pPr>
            <w:r w:rsidRPr="00AF326D">
              <w:rPr>
                <w:rFonts w:asciiTheme="minorHAnsi" w:hAnsiTheme="minorHAnsi"/>
                <w:i w:val="0"/>
              </w:rPr>
              <w:lastRenderedPageBreak/>
              <w:t xml:space="preserve">Outros custos </w:t>
            </w:r>
            <w:r w:rsidRPr="00AF326D">
              <w:rPr>
                <w:rFonts w:asciiTheme="minorHAnsi" w:hAnsiTheme="minorHAnsi"/>
                <w:i w:val="0"/>
              </w:rPr>
              <w:t>diretamente</w:t>
            </w:r>
            <w:r w:rsidRPr="00AF326D">
              <w:rPr>
                <w:rFonts w:asciiTheme="minorHAnsi" w:hAnsiTheme="minorHAnsi"/>
                <w:i w:val="0"/>
              </w:rPr>
              <w:t xml:space="preserve"> relacionados com a implementação do programa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AF326D">
            <w:pPr>
              <w:pStyle w:val="youthaf4subcomment"/>
              <w:jc w:val="both"/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i w:val="0"/>
                <w:sz w:val="20"/>
                <w:szCs w:val="20"/>
              </w:rPr>
              <w:t xml:space="preserve">Especifique outras despesas </w:t>
            </w:r>
            <w:r w:rsidRPr="00AF326D">
              <w:rPr>
                <w:rFonts w:asciiTheme="minorHAnsi" w:hAnsiTheme="minorHAnsi"/>
                <w:i w:val="0"/>
                <w:sz w:val="20"/>
                <w:szCs w:val="20"/>
              </w:rPr>
              <w:t>diretamente</w:t>
            </w:r>
            <w:r w:rsidRPr="00AF326D">
              <w:rPr>
                <w:rFonts w:asciiTheme="minorHAnsi" w:hAnsiTheme="minorHAnsi"/>
                <w:i w:val="0"/>
                <w:sz w:val="20"/>
                <w:szCs w:val="20"/>
              </w:rPr>
              <w:t xml:space="preserve"> relacionados com a implementação do programa, entre outras, relacionadas com aquisição de equipamentos necessários ao desenvolvimento da sua </w:t>
            </w:r>
            <w:r w:rsidRPr="00AF326D">
              <w:rPr>
                <w:rFonts w:asciiTheme="minorHAnsi" w:hAnsiTheme="minorHAnsi"/>
                <w:i w:val="0"/>
                <w:sz w:val="20"/>
                <w:szCs w:val="20"/>
              </w:rPr>
              <w:t>atividade</w:t>
            </w:r>
            <w:r w:rsidRPr="00AF326D">
              <w:rPr>
                <w:rFonts w:asciiTheme="minorHAnsi" w:hAnsiTheme="minorHAnsi"/>
                <w:i w:val="0"/>
                <w:sz w:val="20"/>
                <w:szCs w:val="20"/>
              </w:rPr>
              <w:t xml:space="preserve"> desportiva regular (material desportivo, viaturas, etc)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Custos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2" w:type="dxa"/>
          </w:tcPr>
          <w:p w:rsidR="00AF326D" w:rsidRPr="00AF326D" w:rsidRDefault="00AF326D" w:rsidP="00FF32FA">
            <w:pPr>
              <w:pStyle w:val="youthafttotal"/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i w:val="0"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fright"/>
              <w:rPr>
                <w:rFonts w:asciiTheme="minorHAnsi" w:hAnsiTheme="minorHAnsi"/>
              </w:rPr>
            </w:pPr>
          </w:p>
        </w:tc>
      </w:tr>
    </w:tbl>
    <w:p w:rsidR="00AF326D" w:rsidRPr="00AF326D" w:rsidRDefault="00AF326D" w:rsidP="00AF326D">
      <w:pPr>
        <w:rPr>
          <w:sz w:val="20"/>
          <w:szCs w:val="20"/>
        </w:rPr>
      </w:pPr>
    </w:p>
    <w:tbl>
      <w:tblPr>
        <w:tblW w:w="904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815"/>
        <w:gridCol w:w="1620"/>
        <w:gridCol w:w="1608"/>
      </w:tblGrid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F326D" w:rsidRPr="00AF326D" w:rsidRDefault="00AF326D" w:rsidP="00FF32FA">
            <w:pPr>
              <w:pStyle w:val="youthaf0section"/>
              <w:spacing w:before="100" w:after="100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 xml:space="preserve">Quadro Geral – Despesas </w:t>
            </w:r>
            <w:r w:rsidRPr="00AF326D">
              <w:rPr>
                <w:rFonts w:asciiTheme="minorHAnsi" w:hAnsiTheme="minorHAnsi"/>
                <w:sz w:val="20"/>
                <w:szCs w:val="20"/>
              </w:rPr>
              <w:t>efetuadas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6D" w:rsidRPr="00AF326D" w:rsidRDefault="00AF326D" w:rsidP="00FF32FA">
            <w:pPr>
              <w:pStyle w:val="youthafscent"/>
              <w:spacing w:beforeLines="60" w:before="144" w:afterLines="60" w:after="144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Os montantes a colocar neste quadro são os totais calculados nas rubricas anteriores.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326D" w:rsidRDefault="00AF326D" w:rsidP="00AF326D">
            <w:pPr>
              <w:pStyle w:val="youthafscent"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Montante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AF326D" w:rsidRPr="00AF326D" w:rsidRDefault="00AF326D" w:rsidP="00AF326D">
            <w:pPr>
              <w:pStyle w:val="youthafscent"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(€)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F326D" w:rsidRPr="00AF326D" w:rsidRDefault="00AF326D" w:rsidP="00FF32FA">
            <w:pPr>
              <w:pStyle w:val="youthafscent"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 xml:space="preserve">Custos </w:t>
            </w:r>
            <w:r w:rsidRPr="00AF326D">
              <w:rPr>
                <w:rFonts w:asciiTheme="minorHAnsi" w:hAnsiTheme="minorHAnsi"/>
                <w:sz w:val="20"/>
                <w:szCs w:val="20"/>
              </w:rPr>
              <w:t>elegíveis</w:t>
            </w:r>
            <w:r w:rsidRPr="00AF32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F326D">
              <w:rPr>
                <w:rFonts w:asciiTheme="minorHAnsi" w:hAnsiTheme="minorHAnsi"/>
                <w:sz w:val="20"/>
                <w:szCs w:val="20"/>
              </w:rPr>
              <w:br/>
              <w:t>(a ser preenchido pela Câmara Municipal)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trHeight w:val="347"/>
          <w:jc w:val="center"/>
        </w:trPr>
        <w:tc>
          <w:tcPr>
            <w:tcW w:w="904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F326D" w:rsidRPr="00AF326D" w:rsidRDefault="00AF326D" w:rsidP="00FF32FA">
            <w:pPr>
              <w:pStyle w:val="youthaftitem"/>
              <w:ind w:left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26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A.1. Custos </w:t>
            </w:r>
            <w:r w:rsidRPr="00AF326D">
              <w:rPr>
                <w:rFonts w:asciiTheme="minorHAnsi" w:hAnsiTheme="minorHAnsi"/>
                <w:b/>
                <w:bCs/>
                <w:sz w:val="20"/>
                <w:szCs w:val="20"/>
              </w:rPr>
              <w:t>diretos</w:t>
            </w: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trHeight w:val="347"/>
          <w:jc w:val="center"/>
        </w:trPr>
        <w:tc>
          <w:tcPr>
            <w:tcW w:w="5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F326D" w:rsidRPr="00AF326D" w:rsidRDefault="00AF326D" w:rsidP="00FF32FA">
            <w:pPr>
              <w:pStyle w:val="youthaftitem"/>
              <w:ind w:left="0" w:firstLine="88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1. Custos de aluguer de instalações a terceiros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titem"/>
              <w:tabs>
                <w:tab w:val="clear" w:pos="425"/>
                <w:tab w:val="left" w:pos="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F326D" w:rsidRPr="00AF326D" w:rsidRDefault="00AF326D" w:rsidP="00FF32FA">
            <w:pPr>
              <w:pStyle w:val="youthaftitem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trHeight w:val="347"/>
          <w:jc w:val="center"/>
        </w:trPr>
        <w:tc>
          <w:tcPr>
            <w:tcW w:w="5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F326D" w:rsidRPr="00AF326D" w:rsidRDefault="00AF326D" w:rsidP="00FF32FA">
            <w:pPr>
              <w:pStyle w:val="youthaftitem"/>
              <w:ind w:left="0" w:firstLine="88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2. Custos de manutenção de instalações próprias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titem"/>
              <w:tabs>
                <w:tab w:val="clear" w:pos="425"/>
                <w:tab w:val="left" w:pos="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F326D" w:rsidRPr="00AF326D" w:rsidRDefault="00AF326D" w:rsidP="00FF32FA">
            <w:pPr>
              <w:pStyle w:val="youthaftitem"/>
              <w:tabs>
                <w:tab w:val="clear" w:pos="425"/>
                <w:tab w:val="left" w:pos="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trHeight w:val="347"/>
          <w:jc w:val="center"/>
        </w:trPr>
        <w:tc>
          <w:tcPr>
            <w:tcW w:w="5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F326D" w:rsidRPr="00AF326D" w:rsidRDefault="00AF326D" w:rsidP="00FF32FA">
            <w:pPr>
              <w:pStyle w:val="youthaftitem"/>
              <w:ind w:left="0" w:firstLine="88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3. Custos com Pessoal Técnico (Treinadores)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titem"/>
              <w:tabs>
                <w:tab w:val="clear" w:pos="425"/>
                <w:tab w:val="left" w:pos="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F326D" w:rsidRPr="00AF326D" w:rsidRDefault="00AF326D" w:rsidP="00FF32FA">
            <w:pPr>
              <w:pStyle w:val="youthaftitem"/>
              <w:tabs>
                <w:tab w:val="clear" w:pos="425"/>
                <w:tab w:val="left" w:pos="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trHeight w:val="347"/>
          <w:jc w:val="center"/>
        </w:trPr>
        <w:tc>
          <w:tcPr>
            <w:tcW w:w="5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F326D" w:rsidRPr="00AF326D" w:rsidRDefault="00AF326D" w:rsidP="00FF32FA">
            <w:pPr>
              <w:pStyle w:val="youthaftitem"/>
              <w:ind w:left="0" w:firstLine="88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 xml:space="preserve">4. Despesas de viagens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titem"/>
              <w:tabs>
                <w:tab w:val="clear" w:pos="425"/>
                <w:tab w:val="left" w:pos="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F326D" w:rsidRPr="00AF326D" w:rsidRDefault="00AF326D" w:rsidP="00FF32FA">
            <w:pPr>
              <w:pStyle w:val="youthaftitem"/>
              <w:tabs>
                <w:tab w:val="clear" w:pos="425"/>
                <w:tab w:val="left" w:pos="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trHeight w:val="347"/>
          <w:jc w:val="center"/>
        </w:trPr>
        <w:tc>
          <w:tcPr>
            <w:tcW w:w="5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F326D" w:rsidRPr="00AF326D" w:rsidRDefault="00AF326D" w:rsidP="00FF32FA">
            <w:pPr>
              <w:pStyle w:val="youthaftitem"/>
              <w:ind w:left="0" w:firstLine="88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5. Despesas com Exames Médico-Desportivos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titem"/>
              <w:tabs>
                <w:tab w:val="clear" w:pos="425"/>
                <w:tab w:val="left" w:pos="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F326D" w:rsidRPr="00AF326D" w:rsidRDefault="00AF326D" w:rsidP="00FF32FA">
            <w:pPr>
              <w:pStyle w:val="youthaftitem"/>
              <w:tabs>
                <w:tab w:val="clear" w:pos="425"/>
                <w:tab w:val="left" w:pos="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trHeight w:val="347"/>
          <w:jc w:val="center"/>
        </w:trPr>
        <w:tc>
          <w:tcPr>
            <w:tcW w:w="58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326D" w:rsidRPr="00AF326D" w:rsidRDefault="00AF326D" w:rsidP="00FF32FA">
            <w:pPr>
              <w:pStyle w:val="youthaftitem"/>
              <w:tabs>
                <w:tab w:val="clear" w:pos="425"/>
              </w:tabs>
              <w:ind w:left="0" w:firstLine="88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>6. Despesas com inscrição de atletas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titem"/>
              <w:tabs>
                <w:tab w:val="clear" w:pos="425"/>
                <w:tab w:val="left" w:pos="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F326D" w:rsidRPr="00AF326D" w:rsidRDefault="00AF326D" w:rsidP="00FF32FA">
            <w:pPr>
              <w:pStyle w:val="youthaftitem"/>
              <w:tabs>
                <w:tab w:val="clear" w:pos="425"/>
                <w:tab w:val="left" w:pos="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trHeight w:val="347"/>
          <w:jc w:val="center"/>
        </w:trPr>
        <w:tc>
          <w:tcPr>
            <w:tcW w:w="58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326D" w:rsidRPr="00AF326D" w:rsidRDefault="00AF326D" w:rsidP="00FF32FA">
            <w:pPr>
              <w:pStyle w:val="youthaftitem"/>
              <w:tabs>
                <w:tab w:val="clear" w:pos="425"/>
              </w:tabs>
              <w:ind w:left="0" w:firstLine="88"/>
              <w:rPr>
                <w:rFonts w:asciiTheme="minorHAnsi" w:hAnsiTheme="minorHAnsi"/>
                <w:sz w:val="20"/>
                <w:szCs w:val="20"/>
              </w:rPr>
            </w:pPr>
            <w:r w:rsidRPr="00AF326D">
              <w:rPr>
                <w:rFonts w:asciiTheme="minorHAnsi" w:hAnsiTheme="minorHAnsi"/>
                <w:sz w:val="20"/>
                <w:szCs w:val="20"/>
              </w:rPr>
              <w:t xml:space="preserve">7. Outros custos </w:t>
            </w:r>
            <w:r w:rsidRPr="00AF326D">
              <w:rPr>
                <w:rFonts w:asciiTheme="minorHAnsi" w:hAnsiTheme="minorHAnsi"/>
                <w:sz w:val="20"/>
                <w:szCs w:val="20"/>
              </w:rPr>
              <w:t>diretamente</w:t>
            </w:r>
            <w:r w:rsidRPr="00AF326D">
              <w:rPr>
                <w:rFonts w:asciiTheme="minorHAnsi" w:hAnsiTheme="minorHAnsi"/>
                <w:sz w:val="20"/>
                <w:szCs w:val="20"/>
              </w:rPr>
              <w:t xml:space="preserve"> relacionados com a implementação do programa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titem"/>
              <w:tabs>
                <w:tab w:val="clear" w:pos="425"/>
                <w:tab w:val="left" w:pos="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F326D" w:rsidRPr="00AF326D" w:rsidRDefault="00AF326D" w:rsidP="00FF32FA">
            <w:pPr>
              <w:pStyle w:val="youthaftitem"/>
              <w:tabs>
                <w:tab w:val="clear" w:pos="425"/>
                <w:tab w:val="left" w:pos="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26D" w:rsidRPr="00AF326D" w:rsidTr="00AF326D">
        <w:tblPrEx>
          <w:tblCellMar>
            <w:top w:w="0" w:type="dxa"/>
            <w:bottom w:w="0" w:type="dxa"/>
          </w:tblCellMar>
        </w:tblPrEx>
        <w:trPr>
          <w:cantSplit/>
          <w:trHeight w:val="347"/>
          <w:jc w:val="center"/>
        </w:trPr>
        <w:tc>
          <w:tcPr>
            <w:tcW w:w="58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326D" w:rsidRPr="00AF326D" w:rsidRDefault="00AF326D" w:rsidP="00FF32FA">
            <w:pPr>
              <w:pStyle w:val="youthaftitem"/>
              <w:tabs>
                <w:tab w:val="clear" w:pos="425"/>
              </w:tabs>
              <w:ind w:left="0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AF326D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Custos totais estimados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F326D" w:rsidRPr="00AF326D" w:rsidRDefault="00AF326D" w:rsidP="00FF32FA">
            <w:pPr>
              <w:pStyle w:val="youthaftitem"/>
              <w:tabs>
                <w:tab w:val="clear" w:pos="425"/>
                <w:tab w:val="left" w:pos="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F326D" w:rsidRPr="00AF326D" w:rsidRDefault="00AF326D" w:rsidP="00FF32FA">
            <w:pPr>
              <w:pStyle w:val="youthaftitem"/>
              <w:tabs>
                <w:tab w:val="clear" w:pos="425"/>
                <w:tab w:val="left" w:pos="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AF326D" w:rsidRPr="00AF326D" w:rsidRDefault="00AF326D" w:rsidP="00AF326D">
      <w:pPr>
        <w:rPr>
          <w:sz w:val="20"/>
          <w:szCs w:val="20"/>
        </w:rPr>
      </w:pPr>
    </w:p>
    <w:p w:rsidR="00AF326D" w:rsidRPr="00AF326D" w:rsidRDefault="00AF326D" w:rsidP="00AF326D">
      <w:pPr>
        <w:spacing w:line="360" w:lineRule="auto"/>
        <w:rPr>
          <w:rFonts w:cs="Arial"/>
          <w:b/>
          <w:sz w:val="20"/>
          <w:szCs w:val="20"/>
        </w:rPr>
      </w:pPr>
      <w:r w:rsidRPr="00AF326D">
        <w:rPr>
          <w:rFonts w:cs="Arial"/>
          <w:b/>
          <w:sz w:val="20"/>
          <w:szCs w:val="20"/>
        </w:rPr>
        <w:t>NOTA FINAL – É imprescindível juntar em anexo todos os comprovativos de despesa efectuada (fotocópias), que prove os valores apresentados.</w:t>
      </w:r>
    </w:p>
    <w:p w:rsidR="00E64D16" w:rsidRPr="00AF326D" w:rsidRDefault="00E64D16" w:rsidP="00AF326D">
      <w:pPr>
        <w:rPr>
          <w:sz w:val="20"/>
          <w:szCs w:val="20"/>
        </w:rPr>
      </w:pPr>
    </w:p>
    <w:sectPr w:rsidR="00E64D16" w:rsidRPr="00AF326D" w:rsidSect="00AF326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3094" w:right="1133" w:bottom="1417" w:left="2552" w:header="350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AF0" w:rsidRDefault="00992AF0" w:rsidP="00250603">
      <w:pPr>
        <w:spacing w:after="0" w:line="240" w:lineRule="auto"/>
      </w:pPr>
      <w:r>
        <w:separator/>
      </w:r>
    </w:p>
  </w:endnote>
  <w:endnote w:type="continuationSeparator" w:id="0">
    <w:p w:rsidR="00992AF0" w:rsidRDefault="00992AF0" w:rsidP="0025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1155"/>
      <w:gridCol w:w="1559"/>
      <w:gridCol w:w="1559"/>
    </w:tblGrid>
    <w:tr w:rsidR="00AF326D" w:rsidRPr="00CD6FAA" w:rsidTr="00AF326D">
      <w:tc>
        <w:tcPr>
          <w:tcW w:w="5508" w:type="dxa"/>
        </w:tcPr>
        <w:p w:rsidR="00AF326D" w:rsidRPr="00CD6FAA" w:rsidRDefault="00AF326D" w:rsidP="00AF326D">
          <w:pPr>
            <w:pStyle w:val="Rodap"/>
            <w:rPr>
              <w:sz w:val="14"/>
              <w:szCs w:val="18"/>
            </w:rPr>
          </w:pPr>
          <w:r>
            <w:rPr>
              <w:sz w:val="14"/>
              <w:szCs w:val="18"/>
            </w:rPr>
            <w:t>Departamento de Cultura, Turismo e Juventude</w:t>
          </w:r>
        </w:p>
      </w:tc>
      <w:tc>
        <w:tcPr>
          <w:tcW w:w="1155" w:type="dxa"/>
        </w:tcPr>
        <w:p w:rsidR="00AF326D" w:rsidRPr="006E7533" w:rsidRDefault="00AF326D" w:rsidP="00AF326D">
          <w:pPr>
            <w:pStyle w:val="Rodap"/>
            <w:rPr>
              <w:sz w:val="14"/>
              <w:szCs w:val="14"/>
            </w:rPr>
          </w:pPr>
        </w:p>
      </w:tc>
      <w:tc>
        <w:tcPr>
          <w:tcW w:w="1559" w:type="dxa"/>
        </w:tcPr>
        <w:p w:rsidR="00AF326D" w:rsidRPr="006E7533" w:rsidRDefault="00AF326D" w:rsidP="00AF326D">
          <w:pPr>
            <w:pStyle w:val="Rodap"/>
            <w:jc w:val="right"/>
            <w:rPr>
              <w:sz w:val="14"/>
              <w:szCs w:val="14"/>
            </w:rPr>
          </w:pPr>
          <w:r w:rsidRPr="006E7533">
            <w:rPr>
              <w:sz w:val="14"/>
              <w:szCs w:val="14"/>
            </w:rPr>
            <w:t xml:space="preserve">pág. </w:t>
          </w:r>
          <w:sdt>
            <w:sdtPr>
              <w:rPr>
                <w:sz w:val="14"/>
                <w:szCs w:val="14"/>
              </w:rPr>
              <w:id w:val="1922765168"/>
              <w:docPartObj>
                <w:docPartGallery w:val="Page Numbers (Bottom of Page)"/>
                <w:docPartUnique/>
              </w:docPartObj>
            </w:sdtPr>
            <w:sdtContent>
              <w:r w:rsidRPr="006E7533">
                <w:rPr>
                  <w:bCs/>
                  <w:sz w:val="14"/>
                  <w:szCs w:val="14"/>
                </w:rPr>
                <w:fldChar w:fldCharType="begin"/>
              </w:r>
              <w:r w:rsidRPr="006E7533">
                <w:rPr>
                  <w:bCs/>
                  <w:sz w:val="14"/>
                  <w:szCs w:val="14"/>
                </w:rPr>
                <w:instrText>PAGE</w:instrText>
              </w:r>
              <w:r w:rsidRPr="006E7533"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bCs/>
                  <w:noProof/>
                  <w:sz w:val="14"/>
                  <w:szCs w:val="14"/>
                </w:rPr>
                <w:t>3</w:t>
              </w:r>
              <w:r w:rsidRPr="006E7533">
                <w:rPr>
                  <w:bCs/>
                  <w:sz w:val="14"/>
                  <w:szCs w:val="14"/>
                </w:rPr>
                <w:fldChar w:fldCharType="end"/>
              </w:r>
              <w:r w:rsidRPr="006E7533">
                <w:rPr>
                  <w:sz w:val="14"/>
                  <w:szCs w:val="14"/>
                </w:rPr>
                <w:t xml:space="preserve"> / </w:t>
              </w:r>
              <w:r w:rsidRPr="006E7533">
                <w:rPr>
                  <w:bCs/>
                  <w:sz w:val="14"/>
                  <w:szCs w:val="14"/>
                </w:rPr>
                <w:fldChar w:fldCharType="begin"/>
              </w:r>
              <w:r w:rsidRPr="006E7533">
                <w:rPr>
                  <w:bCs/>
                  <w:sz w:val="14"/>
                  <w:szCs w:val="14"/>
                </w:rPr>
                <w:instrText>NUMPAGES</w:instrText>
              </w:r>
              <w:r w:rsidRPr="006E7533"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bCs/>
                  <w:noProof/>
                  <w:sz w:val="14"/>
                  <w:szCs w:val="14"/>
                </w:rPr>
                <w:t>3</w:t>
              </w:r>
              <w:r w:rsidRPr="006E7533"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  <w:tc>
        <w:tcPr>
          <w:tcW w:w="1559" w:type="dxa"/>
        </w:tcPr>
        <w:p w:rsidR="00AF326D" w:rsidRPr="00CD6FAA" w:rsidRDefault="00AF326D" w:rsidP="00AF326D">
          <w:pPr>
            <w:pStyle w:val="Rodap"/>
            <w:jc w:val="right"/>
            <w:rPr>
              <w:sz w:val="14"/>
              <w:szCs w:val="18"/>
            </w:rPr>
          </w:pPr>
        </w:p>
      </w:tc>
    </w:tr>
  </w:tbl>
  <w:p w:rsidR="004067BB" w:rsidRPr="002C2523" w:rsidRDefault="004067BB" w:rsidP="004067BB">
    <w:pPr>
      <w:pStyle w:val="Rodap"/>
      <w:tabs>
        <w:tab w:val="clear" w:pos="4252"/>
        <w:tab w:val="clear" w:pos="8504"/>
        <w:tab w:val="left" w:pos="1848"/>
      </w:tabs>
      <w:rPr>
        <w:sz w:val="18"/>
        <w:szCs w:val="18"/>
      </w:rPr>
    </w:pPr>
    <w:r>
      <w:rPr>
        <w:rFonts w:ascii="Calibri" w:hAnsi="Calibri"/>
        <w:noProof/>
        <w:sz w:val="12"/>
        <w:szCs w:val="12"/>
        <w:lang w:eastAsia="pt-PT"/>
      </w:rPr>
      <w:drawing>
        <wp:anchor distT="0" distB="0" distL="114300" distR="114300" simplePos="0" relativeHeight="251663360" behindDoc="0" locked="0" layoutInCell="1" allowOverlap="1" wp14:anchorId="4D279255" wp14:editId="02259B54">
          <wp:simplePos x="0" y="0"/>
          <wp:positionH relativeFrom="margin">
            <wp:posOffset>-1315720</wp:posOffset>
          </wp:positionH>
          <wp:positionV relativeFrom="paragraph">
            <wp:posOffset>-543560</wp:posOffset>
          </wp:positionV>
          <wp:extent cx="1245557" cy="563880"/>
          <wp:effectExtent l="0" t="0" r="0" b="7620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G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557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ab/>
    </w:r>
  </w:p>
  <w:p w:rsidR="004067BB" w:rsidRDefault="004067B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82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1155"/>
      <w:gridCol w:w="1559"/>
    </w:tblGrid>
    <w:tr w:rsidR="007D5988" w:rsidRPr="00CD6FAA" w:rsidTr="00F44CED">
      <w:tc>
        <w:tcPr>
          <w:tcW w:w="5508" w:type="dxa"/>
        </w:tcPr>
        <w:p w:rsidR="007D5988" w:rsidRPr="00CD6FAA" w:rsidRDefault="007D5988" w:rsidP="007D5988">
          <w:pPr>
            <w:pStyle w:val="Rodap"/>
            <w:rPr>
              <w:sz w:val="14"/>
              <w:szCs w:val="18"/>
            </w:rPr>
          </w:pPr>
          <w:r w:rsidRPr="006E7533">
            <w:rPr>
              <w:sz w:val="14"/>
              <w:szCs w:val="18"/>
            </w:rPr>
            <w:t>Departamento/Divisão/Serviços</w:t>
          </w:r>
        </w:p>
      </w:tc>
      <w:tc>
        <w:tcPr>
          <w:tcW w:w="1155" w:type="dxa"/>
        </w:tcPr>
        <w:p w:rsidR="007D5988" w:rsidRPr="006E7533" w:rsidRDefault="007D5988" w:rsidP="007D5988">
          <w:pPr>
            <w:pStyle w:val="Rodap"/>
            <w:rPr>
              <w:sz w:val="14"/>
              <w:szCs w:val="14"/>
            </w:rPr>
          </w:pPr>
          <w:r w:rsidRPr="006E7533">
            <w:rPr>
              <w:sz w:val="14"/>
              <w:szCs w:val="14"/>
            </w:rPr>
            <w:t xml:space="preserve">pág. </w:t>
          </w:r>
          <w:sdt>
            <w:sdtPr>
              <w:rPr>
                <w:sz w:val="14"/>
                <w:szCs w:val="14"/>
              </w:rPr>
              <w:id w:val="1231653946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6E7533">
                <w:rPr>
                  <w:bCs/>
                  <w:sz w:val="14"/>
                  <w:szCs w:val="14"/>
                </w:rPr>
                <w:fldChar w:fldCharType="begin"/>
              </w:r>
              <w:r w:rsidRPr="006E7533">
                <w:rPr>
                  <w:bCs/>
                  <w:sz w:val="14"/>
                  <w:szCs w:val="14"/>
                </w:rPr>
                <w:instrText>PAGE</w:instrText>
              </w:r>
              <w:r w:rsidRPr="006E7533">
                <w:rPr>
                  <w:bCs/>
                  <w:sz w:val="14"/>
                  <w:szCs w:val="14"/>
                </w:rPr>
                <w:fldChar w:fldCharType="separate"/>
              </w:r>
              <w:r w:rsidR="004067BB">
                <w:rPr>
                  <w:bCs/>
                  <w:noProof/>
                  <w:sz w:val="14"/>
                  <w:szCs w:val="14"/>
                </w:rPr>
                <w:t>1</w:t>
              </w:r>
              <w:r w:rsidRPr="006E7533">
                <w:rPr>
                  <w:bCs/>
                  <w:sz w:val="14"/>
                  <w:szCs w:val="14"/>
                </w:rPr>
                <w:fldChar w:fldCharType="end"/>
              </w:r>
              <w:r w:rsidRPr="006E7533">
                <w:rPr>
                  <w:sz w:val="14"/>
                  <w:szCs w:val="14"/>
                </w:rPr>
                <w:t xml:space="preserve"> / </w:t>
              </w:r>
              <w:r w:rsidRPr="006E7533">
                <w:rPr>
                  <w:bCs/>
                  <w:sz w:val="14"/>
                  <w:szCs w:val="14"/>
                </w:rPr>
                <w:fldChar w:fldCharType="begin"/>
              </w:r>
              <w:r w:rsidRPr="006E7533">
                <w:rPr>
                  <w:bCs/>
                  <w:sz w:val="14"/>
                  <w:szCs w:val="14"/>
                </w:rPr>
                <w:instrText>NUMPAGES</w:instrText>
              </w:r>
              <w:r w:rsidRPr="006E7533">
                <w:rPr>
                  <w:bCs/>
                  <w:sz w:val="14"/>
                  <w:szCs w:val="14"/>
                </w:rPr>
                <w:fldChar w:fldCharType="separate"/>
              </w:r>
              <w:r w:rsidR="004067BB">
                <w:rPr>
                  <w:bCs/>
                  <w:noProof/>
                  <w:sz w:val="14"/>
                  <w:szCs w:val="14"/>
                </w:rPr>
                <w:t>2</w:t>
              </w:r>
              <w:r w:rsidRPr="006E7533"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  <w:tc>
        <w:tcPr>
          <w:tcW w:w="1559" w:type="dxa"/>
        </w:tcPr>
        <w:p w:rsidR="007D5988" w:rsidRPr="00CD6FAA" w:rsidRDefault="007D5988" w:rsidP="007D5988">
          <w:pPr>
            <w:pStyle w:val="Rodap"/>
            <w:jc w:val="right"/>
            <w:rPr>
              <w:sz w:val="14"/>
              <w:szCs w:val="18"/>
            </w:rPr>
          </w:pPr>
          <w:r>
            <w:rPr>
              <w:sz w:val="14"/>
              <w:szCs w:val="18"/>
            </w:rPr>
            <w:t>Mod. 224/SQ 3</w:t>
          </w:r>
        </w:p>
      </w:tc>
    </w:tr>
  </w:tbl>
  <w:p w:rsidR="007D5988" w:rsidRPr="002C2523" w:rsidRDefault="007D5988" w:rsidP="007D5988">
    <w:pPr>
      <w:pStyle w:val="Rodap"/>
      <w:tabs>
        <w:tab w:val="clear" w:pos="4252"/>
        <w:tab w:val="clear" w:pos="8504"/>
        <w:tab w:val="left" w:pos="1848"/>
      </w:tabs>
      <w:rPr>
        <w:sz w:val="18"/>
        <w:szCs w:val="18"/>
      </w:rPr>
    </w:pPr>
    <w:r>
      <w:rPr>
        <w:rFonts w:ascii="Calibri" w:hAnsi="Calibri"/>
        <w:noProof/>
        <w:sz w:val="12"/>
        <w:szCs w:val="12"/>
        <w:lang w:eastAsia="pt-PT"/>
      </w:rPr>
      <w:drawing>
        <wp:anchor distT="0" distB="0" distL="114300" distR="114300" simplePos="0" relativeHeight="251661312" behindDoc="0" locked="0" layoutInCell="1" allowOverlap="1" wp14:anchorId="450A790F" wp14:editId="3DD306A5">
          <wp:simplePos x="0" y="0"/>
          <wp:positionH relativeFrom="margin">
            <wp:posOffset>-1315720</wp:posOffset>
          </wp:positionH>
          <wp:positionV relativeFrom="paragraph">
            <wp:posOffset>-543560</wp:posOffset>
          </wp:positionV>
          <wp:extent cx="1245557" cy="563880"/>
          <wp:effectExtent l="0" t="0" r="0" b="7620"/>
          <wp:wrapNone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G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557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ab/>
    </w:r>
  </w:p>
  <w:p w:rsidR="007D5988" w:rsidRPr="002E1123" w:rsidRDefault="007D5988" w:rsidP="007D5988">
    <w:pPr>
      <w:pStyle w:val="Rodap"/>
    </w:pPr>
  </w:p>
  <w:p w:rsidR="007D5988" w:rsidRDefault="007D59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AF0" w:rsidRDefault="00992AF0" w:rsidP="00250603">
      <w:pPr>
        <w:spacing w:after="0" w:line="240" w:lineRule="auto"/>
      </w:pPr>
      <w:r>
        <w:separator/>
      </w:r>
    </w:p>
  </w:footnote>
  <w:footnote w:type="continuationSeparator" w:id="0">
    <w:p w:rsidR="00992AF0" w:rsidRDefault="00992AF0" w:rsidP="00250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BB" w:rsidRPr="00602B1B" w:rsidRDefault="004067BB" w:rsidP="004067BB">
    <w:pPr>
      <w:pStyle w:val="Cabealho"/>
      <w:tabs>
        <w:tab w:val="clear" w:pos="4252"/>
        <w:tab w:val="center" w:pos="3261"/>
      </w:tabs>
      <w:ind w:left="-1701"/>
      <w:rPr>
        <w:rFonts w:ascii="Calibri" w:hAnsi="Calibri"/>
        <w:b/>
        <w:sz w:val="12"/>
        <w:szCs w:val="12"/>
      </w:rPr>
    </w:pPr>
    <w:r>
      <w:rPr>
        <w:rFonts w:ascii="Calibri" w:hAnsi="Calibri"/>
        <w:noProof/>
        <w:sz w:val="12"/>
        <w:szCs w:val="12"/>
        <w:lang w:eastAsia="pt-PT"/>
      </w:rPr>
      <w:drawing>
        <wp:anchor distT="0" distB="0" distL="114300" distR="114300" simplePos="0" relativeHeight="251653120" behindDoc="0" locked="0" layoutInCell="1" allowOverlap="1" wp14:anchorId="6CE9198D" wp14:editId="458633E1">
          <wp:simplePos x="0" y="0"/>
          <wp:positionH relativeFrom="column">
            <wp:posOffset>2232660</wp:posOffset>
          </wp:positionH>
          <wp:positionV relativeFrom="paragraph">
            <wp:posOffset>5715</wp:posOffset>
          </wp:positionV>
          <wp:extent cx="1720850" cy="961390"/>
          <wp:effectExtent l="0" t="0" r="0" b="0"/>
          <wp:wrapNone/>
          <wp:docPr id="47" name="Imagem 47" descr="\\gualter\copiador\Impressos da Qualidade\Logotipo\Logo-Municipio-2014-Patr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ualter\copiador\Impressos da Qualidade\Logotipo\Logo-Municipio-2014-Patrim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67BB" w:rsidRPr="00602B1B" w:rsidRDefault="004067BB" w:rsidP="004067BB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b/>
        <w:sz w:val="12"/>
        <w:szCs w:val="12"/>
      </w:rPr>
    </w:pPr>
    <w:r>
      <w:rPr>
        <w:rFonts w:ascii="Calibri" w:hAnsi="Calibri"/>
        <w:b/>
        <w:sz w:val="12"/>
        <w:szCs w:val="12"/>
      </w:rPr>
      <w:t>CÂMARA MUNICIPAL DE GUIMARÃES</w:t>
    </w:r>
  </w:p>
  <w:p w:rsidR="004067BB" w:rsidRPr="00602B1B" w:rsidRDefault="004067BB" w:rsidP="004067BB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4"/>
        <w:szCs w:val="12"/>
      </w:rPr>
    </w:pPr>
  </w:p>
  <w:p w:rsidR="004067BB" w:rsidRPr="00602B1B" w:rsidRDefault="00713B53" w:rsidP="004067BB">
    <w:pPr>
      <w:pStyle w:val="Cabealho"/>
      <w:tabs>
        <w:tab w:val="clear" w:pos="4252"/>
        <w:tab w:val="clear" w:pos="8504"/>
        <w:tab w:val="center" w:pos="2693"/>
      </w:tabs>
      <w:ind w:left="-1918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  <w:t>LG. CÓ</w:t>
    </w:r>
    <w:r w:rsidR="004067BB" w:rsidRPr="00602B1B">
      <w:rPr>
        <w:rFonts w:ascii="Calibri" w:hAnsi="Calibri"/>
        <w:sz w:val="12"/>
        <w:szCs w:val="12"/>
      </w:rPr>
      <w:t>NEGO JOSÉ</w:t>
    </w:r>
    <w:r w:rsidR="004067BB">
      <w:rPr>
        <w:rFonts w:ascii="Calibri" w:hAnsi="Calibri"/>
        <w:sz w:val="12"/>
        <w:szCs w:val="12"/>
      </w:rPr>
      <w:tab/>
    </w:r>
  </w:p>
  <w:p w:rsidR="004067BB" w:rsidRPr="00602B1B" w:rsidRDefault="004067BB" w:rsidP="004067BB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MARIA GOMES</w:t>
    </w:r>
  </w:p>
  <w:p w:rsidR="004067BB" w:rsidRDefault="004067BB" w:rsidP="004067BB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4804-534 GUIMARÃES</w:t>
    </w:r>
  </w:p>
  <w:p w:rsidR="00AD3145" w:rsidRPr="00602B1B" w:rsidRDefault="00AD3145" w:rsidP="004067BB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  <w:t>NIPC: 505 948 605</w:t>
    </w:r>
  </w:p>
  <w:p w:rsidR="004067BB" w:rsidRPr="00C345C7" w:rsidRDefault="004067BB" w:rsidP="004067BB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8"/>
        <w:szCs w:val="24"/>
      </w:rPr>
    </w:pPr>
  </w:p>
  <w:p w:rsidR="004067BB" w:rsidRPr="00602B1B" w:rsidRDefault="004067BB" w:rsidP="004067BB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T. (+351) 253 421 200</w:t>
    </w:r>
  </w:p>
  <w:p w:rsidR="004067BB" w:rsidRPr="00602B1B" w:rsidRDefault="004067BB" w:rsidP="004067BB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T. (+351) 253 515 134</w:t>
    </w:r>
  </w:p>
  <w:p w:rsidR="004067BB" w:rsidRPr="00602B1B" w:rsidRDefault="004067BB" w:rsidP="004067BB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4"/>
        <w:szCs w:val="12"/>
      </w:rPr>
    </w:pPr>
  </w:p>
  <w:p w:rsidR="004067BB" w:rsidRDefault="004067BB" w:rsidP="004067BB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b/>
        <w:sz w:val="12"/>
        <w:szCs w:val="12"/>
      </w:rPr>
    </w:pPr>
    <w:r>
      <w:rPr>
        <w:rFonts w:ascii="Calibri" w:hAnsi="Calibri"/>
        <w:b/>
        <w:sz w:val="12"/>
        <w:szCs w:val="12"/>
      </w:rPr>
      <w:t>GERAL@CM-GUIMARAES.PT</w:t>
    </w:r>
  </w:p>
  <w:p w:rsidR="004067BB" w:rsidRPr="00602B1B" w:rsidRDefault="004067BB" w:rsidP="004067BB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b/>
        <w:sz w:val="12"/>
        <w:szCs w:val="12"/>
      </w:rPr>
    </w:pPr>
    <w:r>
      <w:rPr>
        <w:rFonts w:ascii="Calibri" w:hAnsi="Calibri"/>
        <w:b/>
        <w:noProof/>
        <w:sz w:val="12"/>
        <w:szCs w:val="12"/>
        <w:lang w:eastAsia="pt-P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C714D0" wp14:editId="43765218">
              <wp:simplePos x="0" y="0"/>
              <wp:positionH relativeFrom="column">
                <wp:posOffset>-1811020</wp:posOffset>
              </wp:positionH>
              <wp:positionV relativeFrom="paragraph">
                <wp:posOffset>2422525</wp:posOffset>
              </wp:positionV>
              <wp:extent cx="502920" cy="0"/>
              <wp:effectExtent l="0" t="0" r="30480" b="19050"/>
              <wp:wrapNone/>
              <wp:docPr id="2" name="Conexão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479689" id="Conexão reta 2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2.6pt,190.75pt" to="-103pt,1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" strokecolor="#7f7f7f [1612]" strokeweight=".25pt">
              <v:stroke joinstyle="miter"/>
            </v:line>
          </w:pict>
        </mc:Fallback>
      </mc:AlternateContent>
    </w:r>
    <w:r w:rsidRPr="00602B1B">
      <w:rPr>
        <w:rFonts w:ascii="Calibri" w:hAnsi="Calibri"/>
        <w:b/>
        <w:sz w:val="12"/>
        <w:szCs w:val="12"/>
      </w:rPr>
      <w:t>WWW.GUIMARAES.PT</w:t>
    </w:r>
  </w:p>
  <w:p w:rsidR="004067BB" w:rsidRDefault="004067BB">
    <w:pPr>
      <w:pStyle w:val="Cabealho"/>
    </w:pPr>
  </w:p>
  <w:p w:rsidR="00AF326D" w:rsidRPr="00AF326D" w:rsidRDefault="00AF326D" w:rsidP="00AF326D">
    <w:pPr>
      <w:pStyle w:val="Cabealho"/>
      <w:jc w:val="center"/>
      <w:rPr>
        <w:b/>
      </w:rPr>
    </w:pPr>
    <w:r w:rsidRPr="00AF326D">
      <w:rPr>
        <w:b/>
      </w:rPr>
      <w:t>RELATÓRIO DA ATIVIDADE DESPORTIVA</w:t>
    </w:r>
  </w:p>
  <w:p w:rsidR="00AF326D" w:rsidRDefault="00AF326D" w:rsidP="00AF326D">
    <w:pPr>
      <w:pStyle w:val="Cabealho"/>
      <w:jc w:val="center"/>
    </w:pPr>
    <w:r>
      <w:t>Mapa de Despesas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88" w:rsidRPr="00602B1B" w:rsidRDefault="007D5988" w:rsidP="007D5988">
    <w:pPr>
      <w:pStyle w:val="Cabealho"/>
      <w:tabs>
        <w:tab w:val="clear" w:pos="4252"/>
        <w:tab w:val="center" w:pos="3261"/>
      </w:tabs>
      <w:ind w:left="-1701"/>
      <w:rPr>
        <w:rFonts w:ascii="Calibri" w:hAnsi="Calibri"/>
        <w:b/>
        <w:sz w:val="12"/>
        <w:szCs w:val="12"/>
      </w:rPr>
    </w:pPr>
    <w:r>
      <w:rPr>
        <w:rFonts w:ascii="Calibri" w:hAnsi="Calibri"/>
        <w:noProof/>
        <w:sz w:val="12"/>
        <w:szCs w:val="12"/>
        <w:lang w:eastAsia="pt-PT"/>
      </w:rPr>
      <w:drawing>
        <wp:anchor distT="0" distB="0" distL="114300" distR="114300" simplePos="0" relativeHeight="251657216" behindDoc="0" locked="0" layoutInCell="1" allowOverlap="1" wp14:anchorId="7952E646" wp14:editId="7C58F9A5">
          <wp:simplePos x="0" y="0"/>
          <wp:positionH relativeFrom="column">
            <wp:posOffset>2232660</wp:posOffset>
          </wp:positionH>
          <wp:positionV relativeFrom="paragraph">
            <wp:posOffset>5715</wp:posOffset>
          </wp:positionV>
          <wp:extent cx="1720850" cy="961390"/>
          <wp:effectExtent l="0" t="0" r="0" b="0"/>
          <wp:wrapNone/>
          <wp:docPr id="49" name="Imagem 49" descr="\\gualter\copiador\Impressos da Qualidade\Logotipo\Logo-Municipio-2014-Patr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ualter\copiador\Impressos da Qualidade\Logotipo\Logo-Municipio-2014-Patrim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b/>
        <w:sz w:val="12"/>
        <w:szCs w:val="12"/>
      </w:rPr>
    </w:pPr>
    <w:r>
      <w:rPr>
        <w:rFonts w:ascii="Calibri" w:hAnsi="Calibri"/>
        <w:b/>
        <w:sz w:val="12"/>
        <w:szCs w:val="12"/>
      </w:rPr>
      <w:t>CÂMARA MUNICIPAL DE GUIMARÃES</w:t>
    </w:r>
  </w:p>
  <w:p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4"/>
        <w:szCs w:val="12"/>
      </w:rPr>
    </w:pPr>
  </w:p>
  <w:p w:rsidR="007D5988" w:rsidRPr="00602B1B" w:rsidRDefault="007D5988" w:rsidP="007D5988">
    <w:pPr>
      <w:pStyle w:val="Cabealho"/>
      <w:tabs>
        <w:tab w:val="clear" w:pos="4252"/>
        <w:tab w:val="clear" w:pos="8504"/>
        <w:tab w:val="center" w:pos="2693"/>
      </w:tabs>
      <w:ind w:left="-191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LG. CÔNEGO JOSÉ</w:t>
    </w:r>
    <w:r>
      <w:rPr>
        <w:rFonts w:ascii="Calibri" w:hAnsi="Calibri"/>
        <w:sz w:val="12"/>
        <w:szCs w:val="12"/>
      </w:rPr>
      <w:tab/>
    </w:r>
  </w:p>
  <w:p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MARIA GOMES</w:t>
    </w:r>
  </w:p>
  <w:p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4804-534 GUIMARÃES</w:t>
    </w:r>
  </w:p>
  <w:p w:rsidR="007D5988" w:rsidRPr="00C345C7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8"/>
        <w:szCs w:val="24"/>
      </w:rPr>
    </w:pPr>
  </w:p>
  <w:p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T. (+351) 253 421 200</w:t>
    </w:r>
  </w:p>
  <w:p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T. (+351) 253 515 134</w:t>
    </w:r>
  </w:p>
  <w:p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4"/>
        <w:szCs w:val="12"/>
      </w:rPr>
    </w:pPr>
  </w:p>
  <w:p w:rsidR="007D5988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b/>
        <w:sz w:val="12"/>
        <w:szCs w:val="12"/>
      </w:rPr>
    </w:pPr>
    <w:r>
      <w:rPr>
        <w:rFonts w:ascii="Calibri" w:hAnsi="Calibri"/>
        <w:b/>
        <w:sz w:val="12"/>
        <w:szCs w:val="12"/>
      </w:rPr>
      <w:t>GERAL@CM-GUIMARAES.PT</w:t>
    </w:r>
  </w:p>
  <w:p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b/>
        <w:sz w:val="12"/>
        <w:szCs w:val="12"/>
      </w:rPr>
    </w:pPr>
    <w:r>
      <w:rPr>
        <w:rFonts w:ascii="Calibri" w:hAnsi="Calibri"/>
        <w:b/>
        <w:noProof/>
        <w:sz w:val="12"/>
        <w:szCs w:val="12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E36A2" wp14:editId="2B32E342">
              <wp:simplePos x="0" y="0"/>
              <wp:positionH relativeFrom="column">
                <wp:posOffset>-1811020</wp:posOffset>
              </wp:positionH>
              <wp:positionV relativeFrom="paragraph">
                <wp:posOffset>2422525</wp:posOffset>
              </wp:positionV>
              <wp:extent cx="502920" cy="0"/>
              <wp:effectExtent l="0" t="0" r="30480" b="19050"/>
              <wp:wrapNone/>
              <wp:docPr id="1" name="Conexão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25F7C0" id="Conexão ret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2.6pt,190.75pt" to="-103pt,1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" strokecolor="#7f7f7f [1612]" strokeweight=".25pt">
              <v:stroke joinstyle="miter"/>
            </v:line>
          </w:pict>
        </mc:Fallback>
      </mc:AlternateContent>
    </w:r>
    <w:r w:rsidRPr="00602B1B">
      <w:rPr>
        <w:rFonts w:ascii="Calibri" w:hAnsi="Calibri"/>
        <w:b/>
        <w:sz w:val="12"/>
        <w:szCs w:val="12"/>
      </w:rPr>
      <w:t>WWW.GUIMARAES.PT</w:t>
    </w:r>
  </w:p>
  <w:p w:rsidR="007D5988" w:rsidRDefault="007D59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03"/>
    <w:rsid w:val="001255AC"/>
    <w:rsid w:val="001364EC"/>
    <w:rsid w:val="001A79EC"/>
    <w:rsid w:val="001D1AE8"/>
    <w:rsid w:val="00250603"/>
    <w:rsid w:val="002C2523"/>
    <w:rsid w:val="002E1123"/>
    <w:rsid w:val="00311743"/>
    <w:rsid w:val="00336EDA"/>
    <w:rsid w:val="003F7764"/>
    <w:rsid w:val="004067BB"/>
    <w:rsid w:val="00435B6B"/>
    <w:rsid w:val="004D1C33"/>
    <w:rsid w:val="00551CA6"/>
    <w:rsid w:val="00602B1B"/>
    <w:rsid w:val="006E4061"/>
    <w:rsid w:val="006F7ADB"/>
    <w:rsid w:val="00711976"/>
    <w:rsid w:val="00713B53"/>
    <w:rsid w:val="00747073"/>
    <w:rsid w:val="007550A7"/>
    <w:rsid w:val="007D5988"/>
    <w:rsid w:val="00890A7D"/>
    <w:rsid w:val="008E1C09"/>
    <w:rsid w:val="00960B5E"/>
    <w:rsid w:val="00992AF0"/>
    <w:rsid w:val="00A174DE"/>
    <w:rsid w:val="00AD3145"/>
    <w:rsid w:val="00AD3BDF"/>
    <w:rsid w:val="00AF326D"/>
    <w:rsid w:val="00B96F27"/>
    <w:rsid w:val="00C345C7"/>
    <w:rsid w:val="00C7010E"/>
    <w:rsid w:val="00CD6FAA"/>
    <w:rsid w:val="00D22394"/>
    <w:rsid w:val="00D813AE"/>
    <w:rsid w:val="00E64D16"/>
    <w:rsid w:val="00E718E9"/>
    <w:rsid w:val="00E71F7F"/>
    <w:rsid w:val="00FA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065DF80-B663-4B3E-9D7D-6BF91A5E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50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0603"/>
  </w:style>
  <w:style w:type="paragraph" w:styleId="Rodap">
    <w:name w:val="footer"/>
    <w:basedOn w:val="Normal"/>
    <w:link w:val="RodapCarter"/>
    <w:uiPriority w:val="99"/>
    <w:unhideWhenUsed/>
    <w:rsid w:val="00250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0603"/>
  </w:style>
  <w:style w:type="paragraph" w:styleId="Textodebalo">
    <w:name w:val="Balloon Text"/>
    <w:basedOn w:val="Normal"/>
    <w:link w:val="TextodebaloCarter"/>
    <w:uiPriority w:val="99"/>
    <w:semiHidden/>
    <w:unhideWhenUsed/>
    <w:rsid w:val="00D2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22394"/>
    <w:rPr>
      <w:rFonts w:ascii="Segoe UI" w:hAnsi="Segoe UI" w:cs="Segoe UI"/>
      <w:sz w:val="18"/>
      <w:szCs w:val="18"/>
    </w:rPr>
  </w:style>
  <w:style w:type="paragraph" w:customStyle="1" w:styleId="TextoModelo">
    <w:name w:val="Texto Modelo"/>
    <w:basedOn w:val="Normal"/>
    <w:autoRedefine/>
    <w:rsid w:val="007550A7"/>
    <w:pPr>
      <w:spacing w:after="0" w:line="240" w:lineRule="auto"/>
    </w:pPr>
    <w:rPr>
      <w:rFonts w:ascii="Verdana" w:eastAsia="Calibri" w:hAnsi="Verdana" w:cs="Times New Roman"/>
      <w:color w:val="808080"/>
      <w:sz w:val="18"/>
      <w:szCs w:val="18"/>
    </w:rPr>
  </w:style>
  <w:style w:type="table" w:styleId="Tabelacomgrelha">
    <w:name w:val="Table Grid"/>
    <w:basedOn w:val="Tabelanormal"/>
    <w:uiPriority w:val="39"/>
    <w:rsid w:val="00755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thaff">
    <w:name w:val="youth.af.f"/>
    <w:basedOn w:val="Normal"/>
    <w:rsid w:val="00AF326D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youthaf2subtopic">
    <w:name w:val="youth.af.2.subtopic"/>
    <w:basedOn w:val="Normal"/>
    <w:rsid w:val="00AF326D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zh-CN"/>
    </w:rPr>
  </w:style>
  <w:style w:type="paragraph" w:customStyle="1" w:styleId="youthaffcent">
    <w:name w:val="youth.af.f.cent"/>
    <w:basedOn w:val="youthaff"/>
    <w:rsid w:val="00AF326D"/>
    <w:pPr>
      <w:jc w:val="center"/>
    </w:pPr>
  </w:style>
  <w:style w:type="paragraph" w:customStyle="1" w:styleId="youthafs">
    <w:name w:val="youth.af.s"/>
    <w:basedOn w:val="Normal"/>
    <w:rsid w:val="00AF326D"/>
    <w:pPr>
      <w:keepNext/>
      <w:tabs>
        <w:tab w:val="left" w:pos="284"/>
      </w:tabs>
      <w:spacing w:before="80" w:after="80" w:line="240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youthafscent">
    <w:name w:val="youth.af.s.cent"/>
    <w:basedOn w:val="youthafs"/>
    <w:rsid w:val="00AF326D"/>
    <w:pPr>
      <w:jc w:val="center"/>
    </w:pPr>
  </w:style>
  <w:style w:type="paragraph" w:customStyle="1" w:styleId="youthafttotal">
    <w:name w:val="youth.af.t.total"/>
    <w:basedOn w:val="Normal"/>
    <w:rsid w:val="00AF326D"/>
    <w:pPr>
      <w:tabs>
        <w:tab w:val="left" w:pos="284"/>
      </w:tabs>
      <w:spacing w:before="80" w:after="60" w:line="240" w:lineRule="auto"/>
      <w:ind w:right="142"/>
      <w:jc w:val="right"/>
    </w:pPr>
    <w:rPr>
      <w:rFonts w:ascii="Arial" w:eastAsia="Times New Roman" w:hAnsi="Arial" w:cs="Arial"/>
      <w:i/>
      <w:iCs/>
      <w:sz w:val="18"/>
      <w:szCs w:val="18"/>
      <w:lang w:eastAsia="zh-CN"/>
    </w:rPr>
  </w:style>
  <w:style w:type="paragraph" w:customStyle="1" w:styleId="youthaffright">
    <w:name w:val="youth.af.f.right"/>
    <w:basedOn w:val="youthaff"/>
    <w:rsid w:val="00AF326D"/>
    <w:pPr>
      <w:ind w:right="142"/>
      <w:jc w:val="right"/>
    </w:pPr>
  </w:style>
  <w:style w:type="paragraph" w:customStyle="1" w:styleId="youthaf4subcomment">
    <w:name w:val="youth.af.4.subcomment"/>
    <w:basedOn w:val="Normal"/>
    <w:rsid w:val="00AF326D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sz w:val="16"/>
      <w:szCs w:val="16"/>
      <w:lang w:eastAsia="zh-CN"/>
    </w:rPr>
  </w:style>
  <w:style w:type="paragraph" w:customStyle="1" w:styleId="youthaf0section">
    <w:name w:val="youth.af.0.section"/>
    <w:basedOn w:val="Normal"/>
    <w:rsid w:val="00AF326D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youthafxdistance">
    <w:name w:val="youth.af.x.distance"/>
    <w:basedOn w:val="Normal"/>
    <w:rsid w:val="00AF326D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youthaftitem">
    <w:name w:val="youth.af.t.item"/>
    <w:basedOn w:val="Normal"/>
    <w:rsid w:val="00AF326D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youthafttotalsub">
    <w:name w:val="youth.af.t.totalsub"/>
    <w:basedOn w:val="youthafttotal"/>
    <w:rsid w:val="00AF326D"/>
    <w:pPr>
      <w:keepNext/>
    </w:pPr>
    <w:rPr>
      <w:sz w:val="16"/>
      <w:szCs w:val="16"/>
    </w:rPr>
  </w:style>
  <w:style w:type="paragraph" w:customStyle="1" w:styleId="youthaf4euro">
    <w:name w:val="youth.af.4.euro"/>
    <w:basedOn w:val="Normal"/>
    <w:rsid w:val="00AF326D"/>
    <w:pPr>
      <w:keepNext/>
      <w:tabs>
        <w:tab w:val="left" w:pos="284"/>
      </w:tabs>
      <w:spacing w:before="80" w:after="60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Machado</dc:creator>
  <cp:keywords/>
  <dc:description/>
  <cp:lastModifiedBy>Ricardo Machado</cp:lastModifiedBy>
  <cp:revision>2</cp:revision>
  <cp:lastPrinted>2014-10-08T13:43:00Z</cp:lastPrinted>
  <dcterms:created xsi:type="dcterms:W3CDTF">2015-01-23T10:41:00Z</dcterms:created>
  <dcterms:modified xsi:type="dcterms:W3CDTF">2015-01-23T10:41:00Z</dcterms:modified>
</cp:coreProperties>
</file>